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B206" w14:textId="2E997CE6" w:rsidR="003219DE" w:rsidRDefault="003219DE" w:rsidP="003219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DA3958" wp14:editId="37AE9023">
            <wp:extent cx="1367155" cy="13671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9EB1" w14:textId="798D62F5" w:rsidR="00A656F0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IEEE </w:t>
      </w:r>
      <w:r w:rsidR="00DD099B">
        <w:rPr>
          <w:rFonts w:ascii="Times New Roman" w:hAnsi="Times New Roman" w:cs="Times New Roman"/>
          <w:sz w:val="24"/>
          <w:szCs w:val="24"/>
        </w:rPr>
        <w:t>SDEMPED 202</w:t>
      </w:r>
      <w:r w:rsidR="003219DE">
        <w:rPr>
          <w:rFonts w:ascii="Times New Roman" w:hAnsi="Times New Roman" w:cs="Times New Roman"/>
          <w:sz w:val="24"/>
          <w:szCs w:val="24"/>
        </w:rPr>
        <w:t>5</w:t>
      </w:r>
    </w:p>
    <w:p w14:paraId="6E0FC025" w14:textId="37107405" w:rsidR="00DD099B" w:rsidRPr="00DD099B" w:rsidRDefault="00630760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19DE">
        <w:rPr>
          <w:rFonts w:ascii="Times New Roman" w:hAnsi="Times New Roman" w:cs="Times New Roman"/>
          <w:sz w:val="24"/>
          <w:szCs w:val="24"/>
        </w:rPr>
        <w:t>5</w:t>
      </w:r>
      <w:r w:rsidR="00DD099B" w:rsidRPr="00DD099B">
        <w:rPr>
          <w:rFonts w:ascii="Times New Roman" w:hAnsi="Times New Roman" w:cs="Times New Roman"/>
          <w:sz w:val="24"/>
          <w:szCs w:val="24"/>
        </w:rPr>
        <w:t>th Edition of the IEEE International Symposium on Diagnostics for Electric Machines,</w:t>
      </w:r>
    </w:p>
    <w:p w14:paraId="6D4B2F18" w14:textId="6428DF66" w:rsidR="00DD099B" w:rsidRDefault="00DD099B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99B">
        <w:rPr>
          <w:rFonts w:ascii="Times New Roman" w:hAnsi="Times New Roman" w:cs="Times New Roman"/>
          <w:sz w:val="24"/>
          <w:szCs w:val="24"/>
        </w:rPr>
        <w:t>Power Electronics and Drives</w:t>
      </w:r>
    </w:p>
    <w:p w14:paraId="7CDDD5FB" w14:textId="15FBD89D" w:rsidR="00DD099B" w:rsidRDefault="003219DE" w:rsidP="00CA78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24-27</w:t>
      </w:r>
      <w:r w:rsidR="00DD099B" w:rsidRPr="00DD099B">
        <w:rPr>
          <w:rFonts w:ascii="Times New Roman" w:hAnsi="Times New Roman" w:cs="Times New Roman"/>
          <w:sz w:val="24"/>
          <w:szCs w:val="24"/>
        </w:rPr>
        <w:t xml:space="preserve"> Aug</w:t>
      </w:r>
      <w:r w:rsidR="00897DAE">
        <w:rPr>
          <w:rFonts w:ascii="Times New Roman" w:hAnsi="Times New Roman" w:cs="Times New Roman"/>
          <w:sz w:val="24"/>
          <w:szCs w:val="24"/>
        </w:rPr>
        <w:t>ust</w:t>
      </w:r>
      <w:r w:rsidR="00DD099B" w:rsidRPr="00DD09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D099B" w:rsidRPr="00DD09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Dallas, Texas</w:t>
      </w:r>
    </w:p>
    <w:p w14:paraId="617ADE1C" w14:textId="516C1726" w:rsidR="00CA78B7" w:rsidRPr="00897DAE" w:rsidRDefault="00CA78B7" w:rsidP="00CA78B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1E35738F" w14:textId="77777777" w:rsidR="00A16F2A" w:rsidRDefault="00A16F2A" w:rsidP="00A16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99B">
        <w:rPr>
          <w:rFonts w:ascii="Times New Roman" w:hAnsi="Times New Roman" w:cs="Times New Roman"/>
          <w:b/>
          <w:sz w:val="24"/>
          <w:szCs w:val="24"/>
        </w:rPr>
        <w:t>Special Session 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9F007B" w14:textId="77777777" w:rsidR="00A16F2A" w:rsidRPr="00DE789F" w:rsidRDefault="00A16F2A" w:rsidP="00A16F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789F">
        <w:rPr>
          <w:rFonts w:ascii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>Title of the proposed special session</w:t>
      </w:r>
      <w:r w:rsidRPr="00DE789F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5BD46BB1" w14:textId="117F063F" w:rsidR="005B40A9" w:rsidRPr="00897DAE" w:rsidRDefault="005B40A9" w:rsidP="00DD099B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7F345504" w14:textId="4B6CA920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</w:t>
      </w:r>
      <w:r w:rsidR="003219D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ers</w:t>
      </w:r>
    </w:p>
    <w:p w14:paraId="15AE73FD" w14:textId="2C69C36F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and full name</w:t>
      </w:r>
      <w:r w:rsidR="005B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affiliation</w:t>
      </w:r>
      <w:r w:rsidR="005B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country</w:t>
      </w:r>
    </w:p>
    <w:p w14:paraId="60A47C5C" w14:textId="7FD85E30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8B7">
        <w:rPr>
          <w:rFonts w:ascii="Times New Roman" w:hAnsi="Times New Roman" w:cs="Times New Roman"/>
          <w:sz w:val="24"/>
          <w:szCs w:val="24"/>
        </w:rPr>
        <w:t>email</w:t>
      </w:r>
    </w:p>
    <w:p w14:paraId="2143D241" w14:textId="77777777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</w:p>
    <w:p w14:paraId="41E5D29E" w14:textId="6BE43A10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and full name, affiliation, country</w:t>
      </w:r>
    </w:p>
    <w:p w14:paraId="28CDCA6C" w14:textId="30B5A427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8B7">
        <w:rPr>
          <w:rFonts w:ascii="Times New Roman" w:hAnsi="Times New Roman" w:cs="Times New Roman"/>
          <w:sz w:val="24"/>
          <w:szCs w:val="24"/>
        </w:rPr>
        <w:t>email</w:t>
      </w:r>
    </w:p>
    <w:p w14:paraId="79DB4E99" w14:textId="77777777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633AB7" w14:textId="67D2C262" w:rsidR="00CC4B72" w:rsidRDefault="00CC4B72" w:rsidP="00CC4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72">
        <w:rPr>
          <w:rFonts w:ascii="Times New Roman" w:hAnsi="Times New Roman" w:cs="Times New Roman"/>
          <w:b/>
          <w:sz w:val="24"/>
          <w:szCs w:val="24"/>
        </w:rPr>
        <w:t>T</w:t>
      </w:r>
      <w:r w:rsidR="00B82D48">
        <w:rPr>
          <w:rFonts w:ascii="Times New Roman" w:hAnsi="Times New Roman" w:cs="Times New Roman"/>
          <w:b/>
          <w:sz w:val="24"/>
          <w:szCs w:val="24"/>
        </w:rPr>
        <w:t>utorial Scope and Learning Outcomes</w:t>
      </w:r>
      <w:r w:rsidRPr="00CC4B72">
        <w:rPr>
          <w:rFonts w:ascii="Times New Roman" w:hAnsi="Times New Roman" w:cs="Times New Roman"/>
          <w:b/>
          <w:sz w:val="24"/>
          <w:szCs w:val="24"/>
        </w:rPr>
        <w:t>:</w:t>
      </w:r>
    </w:p>
    <w:p w14:paraId="2C2A8A1C" w14:textId="77777777" w:rsidR="00A16F2A" w:rsidRPr="00A16F2A" w:rsidRDefault="00A16F2A" w:rsidP="00A16F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F2A">
        <w:rPr>
          <w:rFonts w:ascii="Times New Roman" w:hAnsi="Times New Roman" w:cs="Times New Roman"/>
          <w:sz w:val="24"/>
          <w:szCs w:val="24"/>
        </w:rPr>
        <w:t>Short description of the special session area and scope. The outline and topics should not exceed 1 page together with the conference info, title and organizers. Topics of interest include but are not limited as below:</w:t>
      </w:r>
    </w:p>
    <w:p w14:paraId="6284DDBC" w14:textId="2DAAFBDF" w:rsidR="000B1C6D" w:rsidRDefault="00A16F2A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 w:rsidR="00897DA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E3B61A5" w14:textId="36996AE8" w:rsidR="000B1C6D" w:rsidRDefault="00A16F2A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 w:rsidR="00897DAE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71DC371" w14:textId="111456C6" w:rsidR="00897DAE" w:rsidRPr="000B1C6D" w:rsidRDefault="00897DAE" w:rsidP="00897D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etc…</w:t>
      </w:r>
    </w:p>
    <w:p w14:paraId="6FD95A2A" w14:textId="43B92A9C" w:rsidR="000B1C6D" w:rsidRPr="000B1C6D" w:rsidRDefault="000B1C6D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0B1C6D" w:rsidRPr="000B1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42C5"/>
    <w:multiLevelType w:val="hybridMultilevel"/>
    <w:tmpl w:val="6912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0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AE"/>
    <w:rsid w:val="000B1C6D"/>
    <w:rsid w:val="001116AE"/>
    <w:rsid w:val="003219DE"/>
    <w:rsid w:val="003741B3"/>
    <w:rsid w:val="005B40A9"/>
    <w:rsid w:val="00630760"/>
    <w:rsid w:val="00897DAE"/>
    <w:rsid w:val="00A16F2A"/>
    <w:rsid w:val="00A656F0"/>
    <w:rsid w:val="00B064BC"/>
    <w:rsid w:val="00B82D48"/>
    <w:rsid w:val="00CA78B7"/>
    <w:rsid w:val="00CC4B72"/>
    <w:rsid w:val="00DD099B"/>
    <w:rsid w:val="00DE789F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A090"/>
  <w15:chartTrackingRefBased/>
  <w15:docId w15:val="{4ACCCC2E-17E2-46AB-811F-6A540683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0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GYFTAKIS Konstantinos</dc:creator>
  <cp:keywords/>
  <dc:description/>
  <cp:lastModifiedBy>Joy Cox</cp:lastModifiedBy>
  <cp:revision>2</cp:revision>
  <dcterms:created xsi:type="dcterms:W3CDTF">2024-11-13T16:38:00Z</dcterms:created>
  <dcterms:modified xsi:type="dcterms:W3CDTF">2024-11-13T16:38:00Z</dcterms:modified>
</cp:coreProperties>
</file>